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E76" w:rsidRPr="00941E76" w:rsidRDefault="00941E76" w:rsidP="00941E76">
      <w:pPr>
        <w:widowControl/>
        <w:tabs>
          <w:tab w:val="left" w:pos="1440"/>
        </w:tabs>
        <w:autoSpaceDE/>
        <w:autoSpaceDN/>
        <w:spacing w:after="160" w:line="259" w:lineRule="auto"/>
        <w:jc w:val="both"/>
        <w:rPr>
          <w:rFonts w:eastAsiaTheme="minorEastAsia" w:cs="Traditional Arabic"/>
          <w:sz w:val="24"/>
          <w:szCs w:val="24"/>
          <w:lang w:val="es-MX" w:eastAsia="en-US" w:bidi="ar-SA"/>
        </w:rPr>
      </w:pP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Un joven padece de una enfermedad hereditaria que es el resultado de una injusticia más ante la humanidad. Su juventud la pasa en Estados Unidos de América en protección total de su familia de que no fuese a herirse. A los 20 años de edad se muda a vivir a Múnich, Alemania.</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Alemania, 1945: Un país en ruinas, millones de muertos y desaparecidos pero la barbaridad más grande está todavía por descubrirse. La guerra estaba prácticamente perdida, muchos alemanes se dan cuenta de que sus actos no serían perdonados.</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Bajo la seguridad de la noche y con ayuda de varios grupos todavía leales, muchos lograron escapar de Alemania. Entre ellos, un monstruoso doctor que continuaría con sus experimentos en el extranjero.</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 xml:space="preserve">Regresa a su ciudad natal, donde es recibido por su familia. Con documentos falsos asume un puesto importante en un hospital en Washington DC.  </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Bajo la anonimidad de una ciudad grande y un país eufórico por haber ganado la guerra, nadie se daría cuenta de su existencia.</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Llega al país perfecto para continuar con sus experimentos ya que este país se encontraba desde hace mucho tiempo en la fase de hacer toda clase de experimentos y lo hacían no solamente en su país sino también en todas partes del mundo y a cualquier precio.</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Empieza a vivir una vida doble. De día es el Doctor de un hospital y de noche se encierra en su laboratorio y hace experimentos con la sangre de sus pacientes.</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El todavía cree que puede crear súper humanos, que no se lleguen a enfermar y puedan adquirir aptitudes inigualables.</w:t>
      </w:r>
      <w:bookmarkStart w:id="0" w:name="_GoBack"/>
      <w:bookmarkEnd w:id="0"/>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 xml:space="preserve">Con una droga, llamada </w:t>
      </w:r>
      <w:r w:rsidRPr="00941E76">
        <w:rPr>
          <w:rFonts w:eastAsiaTheme="minorEastAsia" w:cs="Traditional Arabic"/>
          <w:b/>
          <w:sz w:val="24"/>
          <w:szCs w:val="24"/>
          <w:lang w:val="es-MX" w:eastAsia="en-US" w:bidi="ar-SA"/>
        </w:rPr>
        <w:t>“Mi Sangre Blanca”,</w:t>
      </w:r>
      <w:r w:rsidRPr="00941E76">
        <w:rPr>
          <w:rFonts w:eastAsiaTheme="minorEastAsia" w:cs="Traditional Arabic"/>
          <w:sz w:val="24"/>
          <w:szCs w:val="24"/>
          <w:lang w:val="es-MX" w:eastAsia="en-US" w:bidi="ar-SA"/>
        </w:rPr>
        <w:t xml:space="preserve"> que es extraída de la sangre, se adquiere por varias horas cualquier aptitud deseada.</w:t>
      </w:r>
    </w:p>
    <w:p w:rsidR="00941E76" w:rsidRPr="00941E76" w:rsidRDefault="00941E76" w:rsidP="00941E76">
      <w:pPr>
        <w:widowControl/>
        <w:tabs>
          <w:tab w:val="left" w:pos="1440"/>
        </w:tabs>
        <w:autoSpaceDE/>
        <w:autoSpaceDN/>
        <w:spacing w:after="160" w:line="259" w:lineRule="auto"/>
        <w:ind w:firstLine="284"/>
        <w:jc w:val="both"/>
        <w:rPr>
          <w:rFonts w:eastAsiaTheme="minorEastAsia" w:cs="Traditional Arabic"/>
          <w:sz w:val="24"/>
          <w:szCs w:val="24"/>
          <w:lang w:val="es-MX" w:eastAsia="en-US" w:bidi="ar-SA"/>
        </w:rPr>
      </w:pPr>
      <w:r w:rsidRPr="00941E76">
        <w:rPr>
          <w:rFonts w:eastAsiaTheme="minorEastAsia" w:cs="Traditional Arabic"/>
          <w:sz w:val="24"/>
          <w:szCs w:val="24"/>
          <w:lang w:val="es-MX" w:eastAsia="en-US" w:bidi="ar-SA"/>
        </w:rPr>
        <w:t>Unos años más tarde, tiene como aliados al cartel más grande de Estados Unidos y juntos se proponen conquistar el mundo.</w:t>
      </w:r>
    </w:p>
    <w:p w:rsidR="00517906" w:rsidRPr="00517906" w:rsidRDefault="00517906">
      <w:pPr>
        <w:rPr>
          <w:lang w:val="es-MX"/>
        </w:rPr>
      </w:pPr>
    </w:p>
    <w:sectPr w:rsidR="00517906" w:rsidRPr="00517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06"/>
    <w:rsid w:val="00517906"/>
    <w:rsid w:val="00941E76"/>
    <w:rsid w:val="00B04DCA"/>
    <w:rsid w:val="00D47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321F"/>
  <w15:chartTrackingRefBased/>
  <w15:docId w15:val="{C5F06E2E-F0C4-42E1-BB81-BB173212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906"/>
    <w:pPr>
      <w:widowControl w:val="0"/>
      <w:autoSpaceDE w:val="0"/>
      <w:autoSpaceDN w:val="0"/>
      <w:spacing w:after="0" w:line="240" w:lineRule="auto"/>
    </w:pPr>
    <w:rPr>
      <w:rFonts w:ascii="Georgia" w:eastAsia="Georgia" w:hAnsi="Georgia" w:cs="Georgia"/>
      <w:lang w:val="de-DE" w:eastAsia="de-DE" w:bidi="de-DE"/>
    </w:rPr>
  </w:style>
  <w:style w:type="paragraph" w:styleId="Heading4">
    <w:name w:val="heading 4"/>
    <w:basedOn w:val="Normal"/>
    <w:link w:val="Heading4Char"/>
    <w:uiPriority w:val="9"/>
    <w:semiHidden/>
    <w:unhideWhenUsed/>
    <w:qFormat/>
    <w:rsid w:val="00517906"/>
    <w:pPr>
      <w:spacing w:before="206"/>
      <w:ind w:left="653"/>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17906"/>
    <w:rPr>
      <w:rFonts w:ascii="Georgia" w:eastAsia="Georgia" w:hAnsi="Georgia" w:cs="Georgia"/>
      <w:b/>
      <w:bCs/>
      <w:sz w:val="28"/>
      <w:szCs w:val="28"/>
      <w:lang w:val="de-DE" w:eastAsia="de-DE" w:bidi="de-DE"/>
    </w:rPr>
  </w:style>
  <w:style w:type="paragraph" w:styleId="BodyText">
    <w:name w:val="Body Text"/>
    <w:basedOn w:val="Normal"/>
    <w:link w:val="BodyTextChar"/>
    <w:uiPriority w:val="1"/>
    <w:semiHidden/>
    <w:unhideWhenUsed/>
    <w:qFormat/>
    <w:rsid w:val="00517906"/>
    <w:rPr>
      <w:sz w:val="24"/>
      <w:szCs w:val="24"/>
    </w:rPr>
  </w:style>
  <w:style w:type="character" w:customStyle="1" w:styleId="BodyTextChar">
    <w:name w:val="Body Text Char"/>
    <w:basedOn w:val="DefaultParagraphFont"/>
    <w:link w:val="BodyText"/>
    <w:uiPriority w:val="1"/>
    <w:semiHidden/>
    <w:rsid w:val="00517906"/>
    <w:rPr>
      <w:rFonts w:ascii="Georgia" w:eastAsia="Georgia" w:hAnsi="Georgia" w:cs="Georgia"/>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1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GUEVARA</dc:creator>
  <cp:keywords/>
  <dc:description/>
  <cp:lastModifiedBy>JOSE DE GUEVARA</cp:lastModifiedBy>
  <cp:revision>2</cp:revision>
  <dcterms:created xsi:type="dcterms:W3CDTF">2019-06-23T13:32:00Z</dcterms:created>
  <dcterms:modified xsi:type="dcterms:W3CDTF">2019-06-23T13:32:00Z</dcterms:modified>
</cp:coreProperties>
</file>